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Theme="minorEastAsia" w:hAnsiTheme="minorEastAsia" w:eastAsiaTheme="minorEastAsia"/>
          <w:kern w:val="0"/>
          <w:sz w:val="20"/>
        </w:rPr>
      </w:pPr>
    </w:p>
    <w:p>
      <w:pPr>
        <w:pStyle w:val="0"/>
        <w:widowControl w:val="1"/>
        <w:tabs>
          <w:tab w:val="left" w:leader="none" w:pos="7245"/>
        </w:tabs>
        <w:wordWrap w:val="0"/>
        <w:ind w:left="96"/>
        <w:jc w:val="righ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年　　　月　　　日　</w:t>
      </w:r>
    </w:p>
    <w:p>
      <w:pPr>
        <w:pStyle w:val="0"/>
        <w:spacing w:line="280" w:lineRule="exact"/>
        <w:rPr>
          <w:rFonts w:hint="default" w:asciiTheme="minorEastAsia" w:hAnsiTheme="minorEastAsia" w:eastAsiaTheme="minorEastAsia"/>
          <w:kern w:val="0"/>
          <w:sz w:val="20"/>
        </w:rPr>
      </w:pPr>
    </w:p>
    <w:p>
      <w:pPr>
        <w:pStyle w:val="0"/>
        <w:spacing w:line="280" w:lineRule="exact"/>
        <w:rPr>
          <w:rFonts w:hint="default" w:asciiTheme="minorEastAsia" w:hAnsiTheme="minorEastAsia" w:eastAsiaTheme="minorEastAsia"/>
          <w:kern w:val="0"/>
          <w:sz w:val="20"/>
        </w:rPr>
      </w:pPr>
    </w:p>
    <w:p>
      <w:pPr>
        <w:pStyle w:val="0"/>
        <w:widowControl w:val="1"/>
        <w:spacing w:line="320" w:lineRule="exact"/>
        <w:ind w:left="96"/>
        <w:jc w:val="center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広告掲載申込書兼行政財産使用申請書</w:t>
      </w:r>
    </w:p>
    <w:p>
      <w:pPr>
        <w:pStyle w:val="0"/>
        <w:widowControl w:val="1"/>
        <w:spacing w:line="320" w:lineRule="exact"/>
        <w:ind w:left="0" w:leftChars="0" w:firstLineChars="0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0"/>
        <w:widowControl w:val="1"/>
        <w:spacing w:line="320" w:lineRule="exact"/>
        <w:ind w:left="0" w:leftChars="0" w:firstLineChars="0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0"/>
        <w:widowControl w:val="1"/>
        <w:tabs>
          <w:tab w:val="left" w:leader="none" w:pos="7245"/>
        </w:tabs>
        <w:ind w:left="424" w:leftChars="202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あきる野市長　　殿</w:t>
      </w:r>
    </w:p>
    <w:p>
      <w:pPr>
        <w:pStyle w:val="0"/>
        <w:widowControl w:val="1"/>
        <w:tabs>
          <w:tab w:val="left" w:leader="none" w:pos="6615"/>
        </w:tabs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default" w:asciiTheme="minorEastAsia" w:hAnsiTheme="minorEastAsia" w:eastAsiaTheme="minorEastAsia"/>
          <w:kern w:val="0"/>
          <w:sz w:val="21"/>
        </w:rPr>
        <w:tab/>
      </w:r>
      <w:r>
        <w:rPr>
          <w:rFonts w:hint="eastAsia" w:asciiTheme="minorEastAsia" w:hAnsiTheme="minorEastAsia" w:eastAsiaTheme="minorEastAsia"/>
          <w:kern w:val="0"/>
          <w:sz w:val="21"/>
        </w:rPr>
        <w:t>住所（所在地）　</w:t>
      </w:r>
    </w:p>
    <w:p>
      <w:pPr>
        <w:pStyle w:val="0"/>
        <w:widowControl w:val="1"/>
        <w:tabs>
          <w:tab w:val="left" w:leader="none" w:pos="6615"/>
        </w:tabs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default" w:asciiTheme="minorEastAsia" w:hAnsiTheme="minorEastAsia" w:eastAsiaTheme="minorEastAsia"/>
          <w:kern w:val="0"/>
          <w:sz w:val="21"/>
        </w:rPr>
        <w:t>　　　　　　　　　　　　　　　　　　　　　　　　　　　　　　　氏名（名称等）</w:t>
      </w:r>
    </w:p>
    <w:p>
      <w:pPr>
        <w:pStyle w:val="0"/>
        <w:widowControl w:val="1"/>
        <w:tabs>
          <w:tab w:val="left" w:leader="none" w:pos="6615"/>
        </w:tabs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default" w:asciiTheme="minorEastAsia" w:hAnsiTheme="minorEastAsia" w:eastAsiaTheme="minorEastAsia"/>
          <w:kern w:val="0"/>
          <w:sz w:val="21"/>
        </w:rPr>
        <w:t>　　　　　　　　　　　　　　　　　　　　　　　　　　　　　　　電話番号</w:t>
      </w:r>
    </w:p>
    <w:p>
      <w:pPr>
        <w:pStyle w:val="0"/>
        <w:widowControl w:val="1"/>
        <w:tabs>
          <w:tab w:val="left" w:leader="none" w:pos="6615"/>
        </w:tabs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spacing w:val="52"/>
          <w:kern w:val="0"/>
          <w:sz w:val="21"/>
          <w:fitText w:val="840" w:id="1"/>
        </w:rPr>
        <w:t>メー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840" w:id="1"/>
        </w:rPr>
        <w:t>ル</w:t>
      </w:r>
    </w:p>
    <w:p>
      <w:pPr>
        <w:pStyle w:val="0"/>
        <w:widowControl w:val="1"/>
        <w:spacing w:line="240" w:lineRule="exact"/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</w:p>
    <w:p>
      <w:pPr>
        <w:pStyle w:val="0"/>
        <w:widowControl w:val="1"/>
        <w:spacing w:after="70" w:afterLines="20" w:afterAutospacing="0" w:line="240" w:lineRule="exact"/>
        <w:ind w:left="96"/>
        <w:jc w:val="left"/>
        <w:rPr>
          <w:rFonts w:hint="default" w:asciiTheme="minorEastAsia" w:hAnsiTheme="minorEastAsia" w:eastAsiaTheme="minorEastAsia"/>
          <w:kern w:val="0"/>
          <w:sz w:val="21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あきる野市体育施設広告掲載取扱基準第７に規定する広告スペースの使用について、次のとおり使用を申込します。</w:t>
      </w:r>
    </w:p>
    <w:p>
      <w:pPr>
        <w:pStyle w:val="0"/>
        <w:widowControl w:val="1"/>
        <w:tabs>
          <w:tab w:val="left" w:leader="none" w:pos="803"/>
          <w:tab w:val="left" w:leader="none" w:pos="1369"/>
          <w:tab w:val="left" w:leader="none" w:pos="6660"/>
          <w:tab w:val="left" w:leader="none" w:pos="7956"/>
          <w:tab w:val="left" w:leader="none" w:pos="8174"/>
          <w:tab w:val="left" w:leader="none" w:pos="8392"/>
          <w:tab w:val="left" w:leader="none" w:pos="9091"/>
          <w:tab w:val="left" w:leader="none" w:pos="9790"/>
          <w:tab w:val="left" w:leader="none" w:pos="12980"/>
          <w:tab w:val="left" w:leader="none" w:pos="13294"/>
          <w:tab w:val="left" w:leader="none" w:pos="13608"/>
        </w:tabs>
        <w:ind w:left="96"/>
        <w:jc w:val="left"/>
        <w:rPr>
          <w:rFonts w:hint="default" w:asciiTheme="minorEastAsia" w:hAnsiTheme="minorEastAsia" w:eastAsiaTheme="minorEastAsia"/>
          <w:kern w:val="0"/>
        </w:rPr>
      </w:pPr>
    </w:p>
    <w:tbl>
      <w:tblPr>
        <w:tblStyle w:val="30"/>
        <w:tblW w:w="9826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2455"/>
        <w:gridCol w:w="7371"/>
      </w:tblGrid>
      <w:tr>
        <w:trPr>
          <w:trHeight w:val="856" w:hRule="atLeast"/>
        </w:trPr>
        <w:tc>
          <w:tcPr>
            <w:tcW w:w="2455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対象施設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</w:tc>
      </w:tr>
      <w:tr>
        <w:trPr>
          <w:trHeight w:val="856" w:hRule="atLeast"/>
        </w:trPr>
        <w:tc>
          <w:tcPr>
            <w:tcW w:w="2455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利用する広告</w:t>
            </w:r>
          </w:p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スペースの場所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</w:tc>
      </w:tr>
      <w:tr>
        <w:trPr>
          <w:trHeight w:val="856" w:hRule="atLeast"/>
        </w:trPr>
        <w:tc>
          <w:tcPr>
            <w:tcW w:w="2455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使用期間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年　　　月　　　日　～　　　　　　年　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３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月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３１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日</w:t>
            </w:r>
          </w:p>
        </w:tc>
      </w:tr>
      <w:tr>
        <w:trPr>
          <w:trHeight w:val="856" w:hRule="atLeast"/>
        </w:trPr>
        <w:tc>
          <w:tcPr>
            <w:tcW w:w="2455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掲載料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</w:tc>
      </w:tr>
      <w:tr>
        <w:trPr>
          <w:trHeight w:val="856" w:hRule="atLeast"/>
        </w:trPr>
        <w:tc>
          <w:tcPr>
            <w:tcW w:w="2455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distribute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備考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widowControl w:val="1"/>
              <w:tabs>
                <w:tab w:val="left" w:leader="none" w:pos="803"/>
                <w:tab w:val="left" w:leader="none" w:pos="1369"/>
                <w:tab w:val="left" w:leader="none" w:pos="6660"/>
                <w:tab w:val="left" w:leader="none" w:pos="7956"/>
                <w:tab w:val="left" w:leader="none" w:pos="8174"/>
                <w:tab w:val="left" w:leader="none" w:pos="8392"/>
                <w:tab w:val="left" w:leader="none" w:pos="9091"/>
                <w:tab w:val="left" w:leader="none" w:pos="9790"/>
                <w:tab w:val="left" w:leader="none" w:pos="12980"/>
                <w:tab w:val="left" w:leader="none" w:pos="13294"/>
                <w:tab w:val="left" w:leader="none" w:pos="13608"/>
              </w:tabs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</w:tc>
      </w:tr>
    </w:tbl>
    <w:p>
      <w:pPr>
        <w:pStyle w:val="0"/>
        <w:widowControl w:val="1"/>
        <w:tabs>
          <w:tab w:val="left" w:leader="none" w:pos="803"/>
          <w:tab w:val="left" w:leader="none" w:pos="1369"/>
          <w:tab w:val="left" w:leader="none" w:pos="6660"/>
          <w:tab w:val="left" w:leader="none" w:pos="7956"/>
          <w:tab w:val="left" w:leader="none" w:pos="8174"/>
          <w:tab w:val="left" w:leader="none" w:pos="8392"/>
          <w:tab w:val="left" w:leader="none" w:pos="9091"/>
          <w:tab w:val="left" w:leader="none" w:pos="9790"/>
          <w:tab w:val="left" w:leader="none" w:pos="12980"/>
          <w:tab w:val="left" w:leader="none" w:pos="13294"/>
          <w:tab w:val="left" w:leader="none" w:pos="13608"/>
        </w:tabs>
        <w:ind w:left="96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160020</wp:posOffset>
                </wp:positionV>
                <wp:extent cx="6210300" cy="29565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10300" cy="2956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6pt;mso-position-vertical-relative:text;mso-position-horizontal-relative:text;position:absolute;height:232.8pt;mso-wrap-distance-top:0pt;width:489pt;mso-wrap-distance-left:16pt;margin-left:11.55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ind w:left="0" w:leftChars="0" w:right="0" w:rightChars="0" w:firstLine="42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【広告掲載者調査（あきる野市広告掲載取扱要綱（平成</w:t>
      </w:r>
      <w:r>
        <w:rPr>
          <w:rFonts w:hint="eastAsia" w:ascii="BIZ UDPゴシック" w:hAnsi="BIZ UDPゴシック" w:eastAsia="BIZ UDPゴシック"/>
          <w:sz w:val="21"/>
          <w:highlight w:val="none"/>
        </w:rPr>
        <w:t>22</w:t>
      </w:r>
      <w:r>
        <w:rPr>
          <w:rFonts w:hint="eastAsia" w:ascii="BIZ UDPゴシック" w:hAnsi="BIZ UDPゴシック" w:eastAsia="BIZ UDPゴシック"/>
          <w:sz w:val="21"/>
          <w:highlight w:val="none"/>
        </w:rPr>
        <w:t>年あきる野市通達第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39</w:t>
      </w:r>
      <w:r>
        <w:rPr>
          <w:rFonts w:hint="eastAsia" w:ascii="BIZ UDPゴシック" w:hAnsi="BIZ UDPゴシック" w:eastAsia="BIZ UDPゴシック"/>
          <w:sz w:val="21"/>
          <w:highlight w:val="none"/>
        </w:rPr>
        <w:t>号）第３条）】</w:t>
      </w:r>
    </w:p>
    <w:p>
      <w:pPr>
        <w:pStyle w:val="0"/>
        <w:numPr>
          <w:numId w:val="0"/>
        </w:numPr>
        <w:ind w:left="0" w:leftChars="0" w:right="0" w:rightChars="0" w:firstLine="42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（該当項目に✅を記入してください。）</w:t>
      </w:r>
    </w:p>
    <w:p>
      <w:pPr>
        <w:pStyle w:val="0"/>
        <w:numPr>
          <w:numId w:val="0"/>
        </w:numPr>
        <w:ind w:left="0" w:leftChars="0" w:right="0" w:rightChars="0" w:firstLine="42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□市の広告媒体としての公共性、中立性及びその品位を損なうおそれのあるものではありません。</w:t>
      </w:r>
    </w:p>
    <w:p>
      <w:pPr>
        <w:pStyle w:val="0"/>
        <w:numPr>
          <w:numId w:val="0"/>
        </w:numPr>
        <w:ind w:left="0" w:leftChars="0" w:firstLine="42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□風俗営業等の規制及び業務の適正化等に関する法律</w:t>
      </w:r>
      <w:r>
        <w:rPr>
          <w:rFonts w:hint="eastAsia" w:ascii="BIZ UDPゴシック" w:hAnsi="BIZ UDPゴシック" w:eastAsia="BIZ UDPゴシック"/>
          <w:sz w:val="21"/>
          <w:highlight w:val="none"/>
        </w:rPr>
        <w:t>(</w:t>
      </w:r>
      <w:r>
        <w:rPr>
          <w:rFonts w:hint="eastAsia" w:ascii="BIZ UDPゴシック" w:hAnsi="BIZ UDPゴシック" w:eastAsia="BIZ UDPゴシック"/>
          <w:sz w:val="21"/>
          <w:highlight w:val="none"/>
        </w:rPr>
        <w:t>昭和</w:t>
      </w:r>
      <w:r>
        <w:rPr>
          <w:rFonts w:hint="eastAsia" w:ascii="BIZ UDPゴシック" w:hAnsi="BIZ UDPゴシック" w:eastAsia="BIZ UDPゴシック"/>
          <w:sz w:val="21"/>
          <w:highlight w:val="none"/>
        </w:rPr>
        <w:t>23</w:t>
      </w:r>
      <w:r>
        <w:rPr>
          <w:rFonts w:hint="eastAsia" w:ascii="BIZ UDPゴシック" w:hAnsi="BIZ UDPゴシック" w:eastAsia="BIZ UDPゴシック"/>
          <w:sz w:val="21"/>
          <w:highlight w:val="none"/>
        </w:rPr>
        <w:t>年法律第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122</w:t>
      </w:r>
      <w:r>
        <w:rPr>
          <w:rFonts w:hint="eastAsia" w:ascii="BIZ UDPゴシック" w:hAnsi="BIZ UDPゴシック" w:eastAsia="BIZ UDPゴシック"/>
          <w:sz w:val="21"/>
          <w:highlight w:val="none"/>
        </w:rPr>
        <w:t>号</w:t>
      </w:r>
      <w:r>
        <w:rPr>
          <w:rFonts w:hint="eastAsia" w:ascii="BIZ UDPゴシック" w:hAnsi="BIZ UDPゴシック" w:eastAsia="BIZ UDPゴシック"/>
          <w:sz w:val="21"/>
          <w:highlight w:val="none"/>
        </w:rPr>
        <w:t>)</w:t>
      </w:r>
      <w:r>
        <w:rPr>
          <w:rFonts w:hint="eastAsia" w:ascii="BIZ UDPゴシック" w:hAnsi="BIZ UDPゴシック" w:eastAsia="BIZ UDPゴシック"/>
          <w:sz w:val="21"/>
          <w:highlight w:val="none"/>
        </w:rPr>
        <w:t>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2</w:t>
      </w:r>
      <w:r>
        <w:rPr>
          <w:rFonts w:hint="eastAsia" w:ascii="BIZ UDPゴシック" w:hAnsi="BIZ UDPゴシック" w:eastAsia="BIZ UDPゴシック"/>
          <w:sz w:val="21"/>
          <w:highlight w:val="none"/>
        </w:rPr>
        <w:t>条に規定する</w:t>
      </w:r>
    </w:p>
    <w:p>
      <w:pPr>
        <w:pStyle w:val="0"/>
        <w:numPr>
          <w:numId w:val="0"/>
        </w:numPr>
        <w:ind w:left="0" w:leftChars="0" w:firstLine="630" w:firstLineChars="3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風俗営業及び性風俗関連特殊営業に該当するものではありません。</w:t>
      </w:r>
    </w:p>
    <w:p>
      <w:pPr>
        <w:pStyle w:val="0"/>
        <w:numPr>
          <w:numId w:val="0"/>
        </w:numPr>
        <w:ind w:left="729" w:leftChars="200" w:hanging="309" w:hangingChars="147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□暴力団員による不当な行為の防止等に関する法律</w:t>
      </w:r>
      <w:r>
        <w:rPr>
          <w:rFonts w:hint="eastAsia" w:ascii="BIZ UDPゴシック" w:hAnsi="BIZ UDPゴシック" w:eastAsia="BIZ UDPゴシック"/>
          <w:sz w:val="21"/>
          <w:highlight w:val="none"/>
        </w:rPr>
        <w:t>(</w:t>
      </w:r>
      <w:r>
        <w:rPr>
          <w:rFonts w:hint="eastAsia" w:ascii="BIZ UDPゴシック" w:hAnsi="BIZ UDPゴシック" w:eastAsia="BIZ UDPゴシック"/>
          <w:sz w:val="21"/>
          <w:highlight w:val="none"/>
        </w:rPr>
        <w:t>平成</w:t>
      </w:r>
      <w:r>
        <w:rPr>
          <w:rFonts w:hint="eastAsia" w:ascii="BIZ UDPゴシック" w:hAnsi="BIZ UDPゴシック" w:eastAsia="BIZ UDPゴシック"/>
          <w:sz w:val="21"/>
          <w:highlight w:val="none"/>
        </w:rPr>
        <w:t>3</w:t>
      </w:r>
      <w:r>
        <w:rPr>
          <w:rFonts w:hint="eastAsia" w:ascii="BIZ UDPゴシック" w:hAnsi="BIZ UDPゴシック" w:eastAsia="BIZ UDPゴシック"/>
          <w:sz w:val="21"/>
          <w:highlight w:val="none"/>
        </w:rPr>
        <w:t>年法律第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77</w:t>
      </w:r>
      <w:r>
        <w:rPr>
          <w:rFonts w:hint="eastAsia" w:ascii="BIZ UDPゴシック" w:hAnsi="BIZ UDPゴシック" w:eastAsia="BIZ UDPゴシック"/>
          <w:sz w:val="21"/>
          <w:highlight w:val="none"/>
        </w:rPr>
        <w:t>号</w:t>
      </w:r>
      <w:r>
        <w:rPr>
          <w:rFonts w:hint="eastAsia" w:ascii="BIZ UDPゴシック" w:hAnsi="BIZ UDPゴシック" w:eastAsia="BIZ UDPゴシック"/>
          <w:sz w:val="21"/>
          <w:highlight w:val="none"/>
        </w:rPr>
        <w:t>)</w:t>
      </w:r>
      <w:r>
        <w:rPr>
          <w:rFonts w:hint="eastAsia" w:ascii="BIZ UDPゴシック" w:hAnsi="BIZ UDPゴシック" w:eastAsia="BIZ UDPゴシック"/>
          <w:sz w:val="21"/>
          <w:highlight w:val="none"/>
        </w:rPr>
        <w:t>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2</w:t>
      </w:r>
      <w:r>
        <w:rPr>
          <w:rFonts w:hint="eastAsia" w:ascii="BIZ UDPゴシック" w:hAnsi="BIZ UDPゴシック" w:eastAsia="BIZ UDPゴシック"/>
          <w:sz w:val="21"/>
          <w:highlight w:val="none"/>
        </w:rPr>
        <w:t>条　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2</w:t>
      </w:r>
      <w:r>
        <w:rPr>
          <w:rFonts w:hint="eastAsia" w:ascii="BIZ UDPゴシック" w:hAnsi="BIZ UDPゴシック" w:eastAsia="BIZ UDPゴシック"/>
          <w:sz w:val="21"/>
          <w:highlight w:val="none"/>
        </w:rPr>
        <w:t>号から</w:t>
      </w:r>
    </w:p>
    <w:p>
      <w:pPr>
        <w:pStyle w:val="0"/>
        <w:numPr>
          <w:numId w:val="0"/>
        </w:numPr>
        <w:ind w:left="729" w:leftChars="300" w:hanging="99" w:hangingChars="47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第</w:t>
      </w:r>
      <w:r>
        <w:rPr>
          <w:rFonts w:hint="eastAsia" w:ascii="BIZ UDPゴシック" w:hAnsi="BIZ UDPゴシック" w:eastAsia="BIZ UDPゴシック"/>
          <w:sz w:val="21"/>
          <w:highlight w:val="none"/>
        </w:rPr>
        <w:t>5</w:t>
      </w:r>
      <w:r>
        <w:rPr>
          <w:rFonts w:hint="eastAsia" w:ascii="BIZ UDPゴシック" w:hAnsi="BIZ UDPゴシック" w:eastAsia="BIZ UDPゴシック"/>
          <w:sz w:val="21"/>
          <w:highlight w:val="none"/>
        </w:rPr>
        <w:t>号までに規定する暴力団等の利益につながるものではありません。</w:t>
      </w:r>
    </w:p>
    <w:p>
      <w:pPr>
        <w:pStyle w:val="29"/>
        <w:numPr>
          <w:numId w:val="0"/>
        </w:numPr>
        <w:ind w:left="0" w:leftChars="0" w:firstLine="44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□政治活動、宗教活動、選挙活動、意見広告又は個人の宣伝に係るものではありません。</w:t>
      </w:r>
    </w:p>
    <w:p>
      <w:pPr>
        <w:pStyle w:val="29"/>
        <w:numPr>
          <w:numId w:val="0"/>
        </w:numPr>
        <w:ind w:left="0" w:leftChars="0" w:firstLine="44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□消費者金融、債権回収等に関するものではありません。</w:t>
      </w:r>
    </w:p>
    <w:p>
      <w:pPr>
        <w:pStyle w:val="29"/>
        <w:numPr>
          <w:numId w:val="0"/>
        </w:numPr>
        <w:ind w:left="0" w:leftChars="0" w:firstLine="44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□投機心又は射幸心をあおる内容のもの</w:t>
      </w:r>
      <w:r>
        <w:rPr>
          <w:rFonts w:hint="eastAsia" w:ascii="BIZ UDPゴシック" w:hAnsi="BIZ UDPゴシック" w:eastAsia="BIZ UDPゴシック"/>
          <w:sz w:val="21"/>
        </w:rPr>
        <w:t>ではありません。</w:t>
      </w:r>
    </w:p>
    <w:p>
      <w:pPr>
        <w:pStyle w:val="29"/>
        <w:numPr>
          <w:numId w:val="0"/>
        </w:numPr>
        <w:ind w:left="0" w:leftChars="0" w:firstLine="44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□公の秩序又は善良の風俗に反するおそれのあるもの</w:t>
      </w:r>
      <w:r>
        <w:rPr>
          <w:rFonts w:hint="eastAsia" w:ascii="BIZ UDPゴシック" w:hAnsi="BIZ UDPゴシック" w:eastAsia="BIZ UDPゴシック"/>
          <w:sz w:val="21"/>
        </w:rPr>
        <w:t>ではありません。</w:t>
      </w:r>
    </w:p>
    <w:p>
      <w:pPr>
        <w:pStyle w:val="0"/>
        <w:numPr>
          <w:numId w:val="0"/>
        </w:numPr>
        <w:ind w:left="0" w:leftChars="0" w:firstLine="440" w:firstLineChars="200"/>
        <w:jc w:val="left"/>
        <w:rPr>
          <w:rFonts w:hint="eastAsia" w:ascii="BIZ UDPゴシック" w:hAnsi="BIZ UDPゴシック" w:eastAsia="BIZ UDPゴシック"/>
          <w:sz w:val="21"/>
          <w:highlight w:val="none"/>
        </w:rPr>
      </w:pPr>
      <w:r>
        <w:rPr>
          <w:rFonts w:hint="eastAsia" w:ascii="BIZ UDPゴシック" w:hAnsi="BIZ UDPゴシック" w:eastAsia="BIZ UDPゴシック"/>
          <w:sz w:val="21"/>
          <w:highlight w:val="none"/>
        </w:rPr>
        <w:t>□そのほか、掲載する広告として市長が適当でないと認めるもの</w:t>
      </w:r>
      <w:r>
        <w:rPr>
          <w:rFonts w:hint="eastAsia" w:ascii="BIZ UDPゴシック" w:hAnsi="BIZ UDPゴシック" w:eastAsia="BIZ UDPゴシック"/>
          <w:sz w:val="21"/>
        </w:rPr>
        <w:t>ではありません。</w:t>
      </w:r>
    </w:p>
    <w:p>
      <w:pPr>
        <w:pStyle w:val="0"/>
        <w:widowControl w:val="1"/>
        <w:tabs>
          <w:tab w:val="left" w:leader="none" w:pos="803"/>
          <w:tab w:val="left" w:leader="none" w:pos="1369"/>
          <w:tab w:val="left" w:leader="none" w:pos="6660"/>
          <w:tab w:val="left" w:leader="none" w:pos="7956"/>
          <w:tab w:val="left" w:leader="none" w:pos="8174"/>
          <w:tab w:val="left" w:leader="none" w:pos="8392"/>
          <w:tab w:val="left" w:leader="none" w:pos="9091"/>
          <w:tab w:val="left" w:leader="none" w:pos="9790"/>
          <w:tab w:val="left" w:leader="none" w:pos="12980"/>
          <w:tab w:val="left" w:leader="none" w:pos="13294"/>
          <w:tab w:val="left" w:leader="none" w:pos="13608"/>
        </w:tabs>
        <w:ind w:left="210" w:hanging="210" w:hangingChars="100"/>
        <w:jc w:val="left"/>
        <w:rPr>
          <w:rFonts w:hint="default" w:asciiTheme="minorEastAsia" w:hAnsiTheme="minorEastAsia" w:eastAsiaTheme="minorEastAsia"/>
          <w:kern w:val="0"/>
        </w:rPr>
      </w:pPr>
    </w:p>
    <w:sectPr>
      <w:type w:val="continuous"/>
      <w:pgSz w:w="11906" w:h="16838"/>
      <w:pgMar w:top="1276" w:right="851" w:bottom="567" w:left="85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10</Words>
  <Characters>555</Characters>
  <Application>JUST Note</Application>
  <Lines>40</Lines>
  <Paragraphs>27</Paragraphs>
  <CharactersWithSpaces>678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立川市役所</dc:creator>
  <cp:lastModifiedBy>寺島　毅朗</cp:lastModifiedBy>
  <cp:lastPrinted>2007-11-18T07:00:00Z</cp:lastPrinted>
  <dcterms:created xsi:type="dcterms:W3CDTF">2023-01-04T08:48:00Z</dcterms:created>
  <dcterms:modified xsi:type="dcterms:W3CDTF">2026-03-12T01:13:19Z</dcterms:modified>
  <cp:revision>8</cp:revision>
</cp:coreProperties>
</file>