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240"/>
        <w:jc w:val="center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市内循環バス「るのバス」の運賃（案）に対する意見</w:t>
      </w:r>
    </w:p>
    <w:p>
      <w:pPr>
        <w:pStyle w:val="0"/>
        <w:ind w:right="240"/>
        <w:rPr>
          <w:rFonts w:hint="default" w:ascii="HG丸ｺﾞｼｯｸM-PRO" w:hAnsi="HG丸ｺﾞｼｯｸM-PRO" w:eastAsia="HG丸ｺﾞｼｯｸM-PRO"/>
          <w:sz w:val="24"/>
        </w:rPr>
      </w:pPr>
    </w:p>
    <w:tbl>
      <w:tblPr>
        <w:tblStyle w:val="21"/>
        <w:tblW w:w="959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</w:tblBorders>
        <w:tblLayout w:type="fixed"/>
        <w:tblLook w:firstRow="1" w:lastRow="0" w:firstColumn="1" w:lastColumn="0" w:noHBand="0" w:noVBand="1" w:val="04A0"/>
      </w:tblPr>
      <w:tblGrid>
        <w:gridCol w:w="1408"/>
        <w:gridCol w:w="3359"/>
        <w:gridCol w:w="1395"/>
        <w:gridCol w:w="3434"/>
      </w:tblGrid>
      <w:tr>
        <w:trPr>
          <w:trHeight w:val="624" w:hRule="atLeast"/>
        </w:trPr>
        <w:tc>
          <w:tcPr>
            <w:tcW w:w="1408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氏名</w:t>
            </w:r>
          </w:p>
        </w:tc>
        <w:tc>
          <w:tcPr>
            <w:tcW w:w="3359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 w:ascii="HG丸ｺﾞｼｯｸM-PRO" w:hAnsi="HG丸ｺﾞｼｯｸM-PRO" w:eastAsia="HG丸ｺﾞｼｯｸM-PRO"/>
                <w:sz w:val="22"/>
              </w:rPr>
            </w:pPr>
            <w:bookmarkStart w:id="0" w:name="_GoBack"/>
            <w:bookmarkEnd w:id="0"/>
          </w:p>
        </w:tc>
        <w:tc>
          <w:tcPr>
            <w:tcW w:w="139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電話番号</w:t>
            </w:r>
          </w:p>
        </w:tc>
        <w:tc>
          <w:tcPr>
            <w:tcW w:w="3434" w:type="dxa"/>
            <w:vAlign w:val="center"/>
          </w:tcPr>
          <w:p>
            <w:pPr>
              <w:pStyle w:val="0"/>
              <w:jc w:val="both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1408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住所</w:t>
            </w:r>
          </w:p>
        </w:tc>
        <w:tc>
          <w:tcPr>
            <w:tcW w:w="8188" w:type="dxa"/>
            <w:gridSpan w:val="3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356" w:hRule="atLeast"/>
        </w:trPr>
        <w:tc>
          <w:tcPr>
            <w:tcW w:w="9596" w:type="dxa"/>
            <w:gridSpan w:val="4"/>
            <w:tcBorders>
              <w:top w:val="single" w:color="auto" w:sz="8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ご意見欄</w:t>
            </w:r>
          </w:p>
        </w:tc>
      </w:tr>
      <w:tr>
        <w:trPr>
          <w:trHeight w:val="10073" w:hRule="atLeast"/>
        </w:trPr>
        <w:tc>
          <w:tcPr>
            <w:tcW w:w="9596" w:type="dxa"/>
            <w:gridSpan w:val="4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274" w:hRule="atLeast"/>
        </w:trPr>
        <w:tc>
          <w:tcPr>
            <w:tcW w:w="9596" w:type="dxa"/>
            <w:gridSpan w:val="4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※別紙での意見提出でも構いません。</w:t>
            </w:r>
          </w:p>
        </w:tc>
      </w:tr>
    </w:tbl>
    <w:p>
      <w:pPr>
        <w:pStyle w:val="0"/>
        <w:ind w:left="210" w:leftChars="100" w:right="105" w:rightChars="50" w:firstLine="210" w:firstLineChars="100"/>
        <w:rPr>
          <w:rFonts w:hint="default" w:ascii="HG丸ｺﾞｼｯｸM-PRO" w:hAnsi="HG丸ｺﾞｼｯｸM-PRO" w:eastAsia="HG丸ｺﾞｼｯｸM-PRO"/>
          <w:b w:val="1"/>
        </w:rPr>
      </w:pPr>
      <w:r>
        <w:rPr>
          <w:rFonts w:hint="eastAsia" w:ascii="HG丸ｺﾞｼｯｸM-PRO" w:hAnsi="HG丸ｺﾞｼｯｸM-PRO" w:eastAsia="HG丸ｺﾞｼｯｸM-PRO"/>
          <w:b w:val="1"/>
        </w:rPr>
        <w:t>令和７年１０月３１日（金）までに都市整備部交通政策課に持参、郵送、ファクス、電子メール又は電子申請（</w:t>
      </w:r>
      <w:r>
        <w:rPr>
          <w:rFonts w:hint="eastAsia" w:ascii="HG丸ｺﾞｼｯｸM-PRO" w:hAnsi="HG丸ｺﾞｼｯｸM-PRO" w:eastAsia="HG丸ｺﾞｼｯｸM-PRO"/>
          <w:b w:val="1"/>
        </w:rPr>
        <w:t>LoGo</w:t>
      </w:r>
      <w:r>
        <w:rPr>
          <w:rFonts w:hint="eastAsia" w:ascii="HG丸ｺﾞｼｯｸM-PRO" w:hAnsi="HG丸ｺﾞｼｯｸM-PRO" w:eastAsia="HG丸ｺﾞｼｯｸM-PRO"/>
          <w:b w:val="1"/>
        </w:rPr>
        <w:t>フォーム）のいずれかの方法でご提出ください。</w:t>
      </w:r>
    </w:p>
    <w:p>
      <w:pPr>
        <w:pStyle w:val="0"/>
        <w:ind w:firstLine="420" w:firstLineChars="200"/>
        <w:rPr>
          <w:rFonts w:hint="default" w:ascii="HG丸ｺﾞｼｯｸM-PRO" w:hAnsi="HG丸ｺﾞｼｯｸM-PRO" w:eastAsia="HG丸ｺﾞｼｯｸM-PRO"/>
          <w:b w:val="1"/>
        </w:rPr>
      </w:pPr>
      <w:r>
        <w:rPr>
          <w:rFonts w:hint="eastAsia" w:ascii="HG丸ｺﾞｼｯｸM-PRO" w:hAnsi="HG丸ｺﾞｼｯｸM-PRO" w:eastAsia="HG丸ｺﾞｼｯｸM-PRO"/>
          <w:b w:val="1"/>
        </w:rPr>
        <w:t>なお、頂いたご意見に対して、個別に回答はしませんので、ご了承ください。</w:t>
      </w:r>
    </w:p>
    <w:sectPr>
      <w:pgSz w:w="11906" w:h="16838"/>
      <w:pgMar w:top="1440" w:right="1080" w:bottom="1440" w:left="1080" w:header="567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Ｐ明朝" w:asciiTheme="minorHAnsi" w:hAnsiTheme="minorHAnsi"/>
        <w:kern w:val="2"/>
        <w:sz w:val="24"/>
      </w:rPr>
    </w:rPrDefault>
    <w:pPrDefault>
      <w:pPr>
        <w:spacing w:line="320" w:lineRule="exact"/>
        <w:jc w:val="both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  <w:spacing w:line="240" w:lineRule="auto"/>
    </w:pPr>
    <w:rPr>
      <w:rFonts w:eastAsiaTheme="minorEastAsia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widowControl w:val="1"/>
      <w:tabs>
        <w:tab w:val="center" w:leader="none" w:pos="4252"/>
        <w:tab w:val="right" w:leader="none" w:pos="8504"/>
      </w:tabs>
      <w:snapToGrid w:val="0"/>
      <w:spacing w:line="320" w:lineRule="exact"/>
    </w:pPr>
    <w:rPr>
      <w:rFonts w:eastAsia="ＭＳ Ｐ明朝"/>
      <w:sz w:val="24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widowControl w:val="1"/>
      <w:tabs>
        <w:tab w:val="center" w:leader="none" w:pos="4252"/>
        <w:tab w:val="right" w:leader="none" w:pos="8504"/>
      </w:tabs>
      <w:snapToGrid w:val="0"/>
      <w:spacing w:line="320" w:lineRule="exact"/>
    </w:pPr>
    <w:rPr>
      <w:rFonts w:eastAsia="ＭＳ Ｐ明朝"/>
      <w:sz w:val="24"/>
    </w:r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spacing w:line="240" w:lineRule="auto"/>
      <w:jc w:val="left"/>
    </w:pPr>
    <w:rPr>
      <w:rFonts w:eastAsiaTheme="minorEastAsia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1</Words>
  <Characters>164</Characters>
  <Application>JUST Note</Application>
  <Lines>14</Lines>
  <Paragraphs>8</Paragraphs>
  <CharactersWithSpaces>164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近藤 弘章</cp:lastModifiedBy>
  <cp:lastPrinted>2023-06-29T00:04:00Z</cp:lastPrinted>
  <dcterms:created xsi:type="dcterms:W3CDTF">2024-06-28T05:28:00Z</dcterms:created>
  <dcterms:modified xsi:type="dcterms:W3CDTF">2025-09-18T00:28:17Z</dcterms:modified>
  <cp:revision>3</cp:revision>
</cp:coreProperties>
</file>